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47673FBE" w:rsidR="00006B42" w:rsidRDefault="00E24643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Sportovat na vrcholové úrovni lze i s diabetem 1. typu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23D25E80" w14:textId="2DD64A02" w:rsidR="00E24643" w:rsidRDefault="00E81695" w:rsidP="00E24643">
      <w:pPr>
        <w:jc w:val="both"/>
        <w:rPr>
          <w:rFonts w:ascii="Segoe UI" w:hAnsi="Segoe UI" w:cs="Segoe UI"/>
          <w:color w:val="0B2239"/>
          <w:shd w:val="clear" w:color="auto" w:fill="FFFFFF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E24643">
        <w:rPr>
          <w:i/>
          <w:iCs/>
          <w:sz w:val="24"/>
          <w:szCs w:val="24"/>
        </w:rPr>
        <w:t>27. 10. 2022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E24643" w:rsidRPr="00E24643">
        <w:rPr>
          <w:rFonts w:cstheme="minorHAnsi"/>
          <w:b/>
          <w:bCs/>
          <w:color w:val="4D5156"/>
          <w:sz w:val="24"/>
          <w:szCs w:val="24"/>
          <w:shd w:val="clear" w:color="auto" w:fill="FFFFFF"/>
        </w:rPr>
        <w:t xml:space="preserve">V České republice je asi 60 000 pacientů s diabetem </w:t>
      </w:r>
      <w:r w:rsidR="00E24643" w:rsidRPr="00E24643">
        <w:rPr>
          <w:rStyle w:val="articlekeyword"/>
          <w:rFonts w:cstheme="minorHAnsi"/>
          <w:b/>
          <w:bCs/>
          <w:color w:val="0B2239"/>
          <w:sz w:val="24"/>
          <w:szCs w:val="24"/>
          <w:shd w:val="clear" w:color="auto" w:fill="FFFFFF"/>
        </w:rPr>
        <w:t>1. typu</w:t>
      </w:r>
      <w:r w:rsidR="00E24643" w:rsidRPr="00E24643">
        <w:rPr>
          <w:rFonts w:cstheme="minorHAnsi"/>
          <w:b/>
          <w:bCs/>
          <w:color w:val="4D5156"/>
          <w:sz w:val="24"/>
          <w:szCs w:val="24"/>
          <w:shd w:val="clear" w:color="auto" w:fill="FFFFFF"/>
        </w:rPr>
        <w:t xml:space="preserve">. </w:t>
      </w:r>
      <w:r w:rsidR="00E24643" w:rsidRPr="00E2464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Onemocnění</w:t>
      </w:r>
      <w:r w:rsidR="00DE3905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, jehož nejčastější příčinou je autoimunitní zánět</w:t>
      </w:r>
      <w:r w:rsidR="00D44E92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,</w:t>
      </w:r>
      <w:r w:rsidR="00E24643" w:rsidRPr="00E2464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může vzniknout v jakémkoli věku, nejčastěji se ale objevuje v dospívání a u mladých dospělých. </w:t>
      </w:r>
      <w:r w:rsidR="00E24643" w:rsidRPr="00E24643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>Vzniká poškozením tzv. beta-buněk v ostrůvcích </w:t>
      </w:r>
      <w:r w:rsidR="00E24643" w:rsidRPr="00E24643">
        <w:rPr>
          <w:rStyle w:val="articlekeyword"/>
          <w:rFonts w:cstheme="minorHAnsi"/>
          <w:b/>
          <w:bCs/>
          <w:color w:val="0B2239"/>
          <w:sz w:val="24"/>
          <w:szCs w:val="24"/>
          <w:shd w:val="clear" w:color="auto" w:fill="FFFFFF"/>
        </w:rPr>
        <w:t>slinivky břišní</w:t>
      </w:r>
      <w:r w:rsidR="00E24643" w:rsidRPr="00E24643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> a ztrátou schopnosti produkovat </w:t>
      </w:r>
      <w:r w:rsidR="00E24643" w:rsidRPr="00E24643">
        <w:rPr>
          <w:rStyle w:val="articlekeyword"/>
          <w:rFonts w:cstheme="minorHAnsi"/>
          <w:b/>
          <w:bCs/>
          <w:color w:val="0B2239"/>
          <w:sz w:val="24"/>
          <w:szCs w:val="24"/>
          <w:shd w:val="clear" w:color="auto" w:fill="FFFFFF"/>
        </w:rPr>
        <w:t>inzulin</w:t>
      </w:r>
      <w:r w:rsidR="00E24643" w:rsidRPr="00E24643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 xml:space="preserve">. </w:t>
      </w:r>
      <w:r w:rsidR="00DE3905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 xml:space="preserve">Podle dat  </w:t>
      </w:r>
      <w:r w:rsidR="00E24643" w:rsidRPr="00E24643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 xml:space="preserve"> Zdravotní pojišťovny ministerstva vnitra ČR</w:t>
      </w:r>
      <w:r w:rsidR="00D44E92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 xml:space="preserve"> </w:t>
      </w:r>
      <w:r w:rsidR="00E24643" w:rsidRPr="00E24643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>stále přibývá počet nově diagnostikov</w:t>
      </w:r>
      <w:r w:rsidR="00DE3905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>an</w:t>
      </w:r>
      <w:r w:rsidR="00E24643" w:rsidRPr="00E24643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 xml:space="preserve">ých </w:t>
      </w:r>
      <w:r w:rsidR="00CA2209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>osob do 18 let</w:t>
      </w:r>
      <w:r w:rsidR="00D44E92">
        <w:rPr>
          <w:rFonts w:cstheme="minorHAnsi"/>
          <w:b/>
          <w:bCs/>
          <w:color w:val="0B2239"/>
          <w:sz w:val="24"/>
          <w:szCs w:val="24"/>
          <w:shd w:val="clear" w:color="auto" w:fill="FFFFFF"/>
        </w:rPr>
        <w:t xml:space="preserve"> s diabetem 1. typu.</w:t>
      </w:r>
    </w:p>
    <w:p w14:paraId="560A7128" w14:textId="16092E0E" w:rsidR="00E24643" w:rsidRPr="00685E79" w:rsidRDefault="00E24643" w:rsidP="00E24643">
      <w:pPr>
        <w:jc w:val="both"/>
        <w:rPr>
          <w:rFonts w:cstheme="minorHAnsi"/>
          <w:color w:val="4D5156"/>
          <w:shd w:val="clear" w:color="auto" w:fill="FFFFFF"/>
        </w:rPr>
      </w:pPr>
      <w:r w:rsidRPr="00E24643">
        <w:rPr>
          <w:rFonts w:cstheme="minorHAnsi"/>
        </w:rPr>
        <w:t>Pacient s diabetem 1. typu je doživotně odkázán na injekčně podávaný inzulín, několikrát během dne musí kontrolovat hladinu cukru v</w:t>
      </w:r>
      <w:r w:rsidR="00DE3905">
        <w:rPr>
          <w:rFonts w:cstheme="minorHAnsi"/>
        </w:rPr>
        <w:t> </w:t>
      </w:r>
      <w:r w:rsidRPr="00E24643">
        <w:rPr>
          <w:rFonts w:cstheme="minorHAnsi"/>
        </w:rPr>
        <w:t>krvi</w:t>
      </w:r>
      <w:r w:rsidR="00DE3905">
        <w:rPr>
          <w:rFonts w:cstheme="minorHAnsi"/>
        </w:rPr>
        <w:t xml:space="preserve">. Pro zlepšení kardiorespirační zdatnosti je pro diabetika 1. typu důležitá pohybová aktivita. </w:t>
      </w:r>
      <w:r w:rsidR="00685E79">
        <w:rPr>
          <w:rFonts w:cstheme="minorHAnsi"/>
        </w:rPr>
        <w:t>S cukrovkou se p</w:t>
      </w:r>
      <w:r w:rsidR="00685E79" w:rsidRPr="00E24643">
        <w:rPr>
          <w:rFonts w:cstheme="minorHAnsi"/>
          <w:bCs/>
        </w:rPr>
        <w:t>odle lékařů dá sportovat</w:t>
      </w:r>
      <w:r w:rsidR="00685E79">
        <w:rPr>
          <w:rFonts w:cstheme="minorHAnsi"/>
          <w:bCs/>
        </w:rPr>
        <w:t xml:space="preserve"> </w:t>
      </w:r>
      <w:r w:rsidR="002D21A6">
        <w:rPr>
          <w:rFonts w:cstheme="minorHAnsi"/>
          <w:bCs/>
        </w:rPr>
        <w:t>dokonce</w:t>
      </w:r>
      <w:r w:rsidR="00685E79" w:rsidRPr="00E24643">
        <w:rPr>
          <w:rFonts w:cstheme="minorHAnsi"/>
          <w:bCs/>
        </w:rPr>
        <w:t xml:space="preserve"> na vrcholové úrovni.</w:t>
      </w:r>
    </w:p>
    <w:p w14:paraId="69A3E3CB" w14:textId="68FB2DE8" w:rsidR="00E24643" w:rsidRPr="00DE3905" w:rsidRDefault="00E24643" w:rsidP="00E24643">
      <w:pPr>
        <w:jc w:val="both"/>
        <w:rPr>
          <w:rFonts w:cstheme="minorHAnsi"/>
          <w:bCs/>
          <w:i/>
          <w:iCs/>
        </w:rPr>
      </w:pPr>
      <w:r w:rsidRPr="00E24643">
        <w:rPr>
          <w:rFonts w:cstheme="minorHAnsi"/>
          <w:bCs/>
          <w:i/>
          <w:iCs/>
        </w:rPr>
        <w:t>„Dřív byl sport omezován, dokonce zakazován, ale s dnešními možnostmi léčby, znalostmi</w:t>
      </w:r>
      <w:r w:rsidR="00DE3905">
        <w:rPr>
          <w:rFonts w:cstheme="minorHAnsi"/>
          <w:bCs/>
          <w:i/>
          <w:iCs/>
        </w:rPr>
        <w:t xml:space="preserve">                               </w:t>
      </w:r>
      <w:r w:rsidRPr="00E24643">
        <w:rPr>
          <w:rFonts w:cstheme="minorHAnsi"/>
          <w:bCs/>
          <w:i/>
          <w:iCs/>
        </w:rPr>
        <w:t xml:space="preserve">a zkušenostmi sport naopak doporučujeme a motivujeme pacienty, aby se hýbali. Kontrola </w:t>
      </w:r>
      <w:r w:rsidR="00DE3905">
        <w:rPr>
          <w:rFonts w:cstheme="minorHAnsi"/>
          <w:bCs/>
          <w:i/>
          <w:iCs/>
        </w:rPr>
        <w:t xml:space="preserve">                                   </w:t>
      </w:r>
      <w:r w:rsidRPr="00E24643">
        <w:rPr>
          <w:rFonts w:cstheme="minorHAnsi"/>
          <w:bCs/>
          <w:i/>
          <w:iCs/>
        </w:rPr>
        <w:t>a kompenzace glykemií je pak mnohem sna</w:t>
      </w:r>
      <w:r w:rsidR="00D44E92">
        <w:rPr>
          <w:rFonts w:cstheme="minorHAnsi"/>
          <w:bCs/>
          <w:i/>
          <w:iCs/>
        </w:rPr>
        <w:t>z</w:t>
      </w:r>
      <w:r w:rsidRPr="00E24643">
        <w:rPr>
          <w:rFonts w:cstheme="minorHAnsi"/>
          <w:bCs/>
          <w:i/>
          <w:iCs/>
        </w:rPr>
        <w:t>ší,“</w:t>
      </w:r>
      <w:r w:rsidRPr="00E24643">
        <w:rPr>
          <w:rFonts w:cstheme="minorHAnsi"/>
          <w:bCs/>
        </w:rPr>
        <w:t xml:space="preserve"> říká </w:t>
      </w:r>
      <w:r w:rsidRPr="00E24643">
        <w:rPr>
          <w:rFonts w:cstheme="minorHAnsi"/>
        </w:rPr>
        <w:t xml:space="preserve">Klára Sochorová, </w:t>
      </w:r>
      <w:r w:rsidRPr="00E24643">
        <w:rPr>
          <w:rFonts w:cstheme="minorHAnsi"/>
          <w:bCs/>
        </w:rPr>
        <w:t>lékařka Kliniky diabetologie, IKEM.</w:t>
      </w:r>
    </w:p>
    <w:p w14:paraId="38F517C3" w14:textId="42A9F5F4" w:rsidR="00E24643" w:rsidRPr="00E24643" w:rsidRDefault="00E24643" w:rsidP="00E24643">
      <w:pPr>
        <w:jc w:val="both"/>
        <w:rPr>
          <w:rFonts w:cstheme="minorHAnsi"/>
        </w:rPr>
      </w:pPr>
      <w:r w:rsidRPr="00E24643">
        <w:rPr>
          <w:rFonts w:eastAsia="Times New Roman" w:cstheme="minorHAnsi"/>
          <w:color w:val="000000"/>
          <w:lang w:eastAsia="cs-CZ"/>
        </w:rPr>
        <w:t xml:space="preserve">Onemocnění diabetes </w:t>
      </w:r>
      <w:proofErr w:type="spellStart"/>
      <w:r w:rsidRPr="00E24643">
        <w:rPr>
          <w:rFonts w:eastAsia="Times New Roman" w:cstheme="minorHAnsi"/>
          <w:color w:val="000000"/>
          <w:lang w:eastAsia="cs-CZ"/>
        </w:rPr>
        <w:t>mellitus</w:t>
      </w:r>
      <w:proofErr w:type="spellEnd"/>
      <w:r w:rsidRPr="00E24643">
        <w:rPr>
          <w:rFonts w:eastAsia="Times New Roman" w:cstheme="minorHAnsi"/>
          <w:color w:val="000000"/>
          <w:lang w:eastAsia="cs-CZ"/>
        </w:rPr>
        <w:t xml:space="preserve"> 1. typu lékaři diagnostikovali také mladé </w:t>
      </w:r>
      <w:r w:rsidR="00685E79">
        <w:rPr>
          <w:rFonts w:eastAsia="Times New Roman" w:cstheme="minorHAnsi"/>
          <w:color w:val="000000"/>
          <w:lang w:eastAsia="cs-CZ"/>
        </w:rPr>
        <w:t xml:space="preserve">české </w:t>
      </w:r>
      <w:proofErr w:type="spellStart"/>
      <w:r w:rsidRPr="00E24643">
        <w:rPr>
          <w:rFonts w:eastAsia="Times New Roman" w:cstheme="minorHAnsi"/>
          <w:color w:val="000000"/>
          <w:lang w:eastAsia="cs-CZ"/>
        </w:rPr>
        <w:t>skeletonistce</w:t>
      </w:r>
      <w:proofErr w:type="spellEnd"/>
      <w:r w:rsidRPr="00E24643">
        <w:rPr>
          <w:rFonts w:eastAsia="Times New Roman" w:cstheme="minorHAnsi"/>
          <w:color w:val="000000"/>
          <w:lang w:eastAsia="cs-CZ"/>
        </w:rPr>
        <w:t xml:space="preserve"> </w:t>
      </w:r>
      <w:r w:rsidR="00DE3905">
        <w:rPr>
          <w:rFonts w:eastAsia="Times New Roman" w:cstheme="minorHAnsi"/>
          <w:color w:val="000000"/>
          <w:lang w:eastAsia="cs-CZ"/>
        </w:rPr>
        <w:t xml:space="preserve">                           </w:t>
      </w:r>
      <w:r w:rsidRPr="00E24643">
        <w:rPr>
          <w:rFonts w:eastAsia="Times New Roman" w:cstheme="minorHAnsi"/>
          <w:color w:val="000000"/>
          <w:lang w:eastAsia="cs-CZ"/>
        </w:rPr>
        <w:t>a tro</w:t>
      </w:r>
      <w:r w:rsidR="00C06392">
        <w:rPr>
          <w:rFonts w:eastAsia="Times New Roman" w:cstheme="minorHAnsi"/>
          <w:color w:val="000000"/>
          <w:lang w:eastAsia="cs-CZ"/>
        </w:rPr>
        <w:t>j</w:t>
      </w:r>
      <w:r w:rsidRPr="00E24643">
        <w:rPr>
          <w:rFonts w:eastAsia="Times New Roman" w:cstheme="minorHAnsi"/>
          <w:color w:val="000000"/>
          <w:lang w:eastAsia="cs-CZ"/>
        </w:rPr>
        <w:t>násobné</w:t>
      </w:r>
      <w:r w:rsidR="00CA2209">
        <w:rPr>
          <w:rFonts w:eastAsia="Times New Roman" w:cstheme="minorHAnsi"/>
          <w:color w:val="000000"/>
          <w:lang w:eastAsia="cs-CZ"/>
        </w:rPr>
        <w:t xml:space="preserve"> juniorské</w:t>
      </w:r>
      <w:r w:rsidRPr="00E24643">
        <w:rPr>
          <w:rFonts w:eastAsia="Times New Roman" w:cstheme="minorHAnsi"/>
          <w:color w:val="000000"/>
          <w:lang w:eastAsia="cs-CZ"/>
        </w:rPr>
        <w:t xml:space="preserve"> mistryni světa </w:t>
      </w:r>
      <w:r w:rsidRPr="00E24643">
        <w:rPr>
          <w:rFonts w:cstheme="minorHAnsi"/>
        </w:rPr>
        <w:t xml:space="preserve">Anně </w:t>
      </w:r>
      <w:proofErr w:type="spellStart"/>
      <w:r w:rsidRPr="00E24643">
        <w:rPr>
          <w:rFonts w:cstheme="minorHAnsi"/>
        </w:rPr>
        <w:t>Fernst</w:t>
      </w:r>
      <w:r w:rsidRPr="00E24643">
        <w:rPr>
          <w:rFonts w:cstheme="minorHAnsi"/>
          <w:color w:val="2E2E2E"/>
          <w:shd w:val="clear" w:color="auto" w:fill="F9FCFC"/>
        </w:rPr>
        <w:t>ä</w:t>
      </w:r>
      <w:r w:rsidRPr="00E24643">
        <w:rPr>
          <w:rFonts w:cstheme="minorHAnsi"/>
        </w:rPr>
        <w:t>dt</w:t>
      </w:r>
      <w:proofErr w:type="spellEnd"/>
      <w:r w:rsidRPr="00E24643">
        <w:rPr>
          <w:rFonts w:cstheme="minorHAnsi"/>
        </w:rPr>
        <w:t xml:space="preserve">. O tom, že má cukrovku se dozvěděla krátce před zimní olympiádou v Pekingu. </w:t>
      </w:r>
    </w:p>
    <w:p w14:paraId="1A498750" w14:textId="77777777" w:rsidR="00685E79" w:rsidRDefault="00E24643" w:rsidP="00E24643">
      <w:pPr>
        <w:jc w:val="both"/>
        <w:rPr>
          <w:rFonts w:cstheme="minorHAnsi"/>
          <w:color w:val="4D5156"/>
          <w:shd w:val="clear" w:color="auto" w:fill="FFFFFF"/>
        </w:rPr>
      </w:pPr>
      <w:r w:rsidRPr="00E24643">
        <w:rPr>
          <w:rFonts w:cstheme="minorHAnsi"/>
          <w:i/>
          <w:iCs/>
          <w:color w:val="4D5156"/>
          <w:shd w:val="clear" w:color="auto" w:fill="FFFFFF"/>
        </w:rPr>
        <w:t xml:space="preserve">„Moje forma před zimní olympiádou začala výrazně klesat. Najednou jsem běhala pomaleji </w:t>
      </w:r>
      <w:r w:rsidR="00DE3905">
        <w:rPr>
          <w:rFonts w:cstheme="minorHAnsi"/>
          <w:i/>
          <w:iCs/>
          <w:color w:val="4D5156"/>
          <w:shd w:val="clear" w:color="auto" w:fill="FFFFFF"/>
        </w:rPr>
        <w:t xml:space="preserve">                                </w:t>
      </w:r>
      <w:r w:rsidRPr="00E24643">
        <w:rPr>
          <w:rFonts w:cstheme="minorHAnsi"/>
          <w:i/>
          <w:iCs/>
          <w:color w:val="4D5156"/>
          <w:shd w:val="clear" w:color="auto" w:fill="FFFFFF"/>
        </w:rPr>
        <w:t>a nevydržela jsem dlouho trénovat. Po třiceti minutách přicházely křeče, celkově jsem byla unavená a denně vypila šest až sedm litrů vody,“</w:t>
      </w:r>
      <w:r w:rsidRPr="00E24643">
        <w:rPr>
          <w:rFonts w:cstheme="minorHAnsi"/>
          <w:color w:val="4D5156"/>
          <w:shd w:val="clear" w:color="auto" w:fill="FFFFFF"/>
        </w:rPr>
        <w:t xml:space="preserve"> popisuje prvotní příznaky cukrovky Anna </w:t>
      </w:r>
      <w:proofErr w:type="spellStart"/>
      <w:r w:rsidRPr="00E24643">
        <w:rPr>
          <w:rFonts w:cstheme="minorHAnsi"/>
        </w:rPr>
        <w:t>Fernst</w:t>
      </w:r>
      <w:r w:rsidRPr="00E24643">
        <w:rPr>
          <w:rFonts w:cstheme="minorHAnsi"/>
          <w:color w:val="2E2E2E"/>
          <w:shd w:val="clear" w:color="auto" w:fill="F9FCFC"/>
        </w:rPr>
        <w:t>ä</w:t>
      </w:r>
      <w:r w:rsidRPr="00E24643">
        <w:rPr>
          <w:rFonts w:cstheme="minorHAnsi"/>
        </w:rPr>
        <w:t>dt</w:t>
      </w:r>
      <w:proofErr w:type="spellEnd"/>
      <w:r w:rsidRPr="00E24643">
        <w:rPr>
          <w:rFonts w:cstheme="minorHAnsi"/>
        </w:rPr>
        <w:t>.</w:t>
      </w:r>
      <w:r w:rsidRPr="00E24643">
        <w:rPr>
          <w:rFonts w:cstheme="minorHAnsi"/>
          <w:color w:val="4D5156"/>
          <w:shd w:val="clear" w:color="auto" w:fill="FFFFFF"/>
        </w:rPr>
        <w:t xml:space="preserve"> </w:t>
      </w:r>
    </w:p>
    <w:p w14:paraId="7325B0B3" w14:textId="77777777" w:rsidR="00685E79" w:rsidRPr="00E24643" w:rsidRDefault="00685E79" w:rsidP="00685E79">
      <w:pPr>
        <w:jc w:val="both"/>
        <w:rPr>
          <w:rFonts w:cstheme="minorHAnsi"/>
          <w:color w:val="0B2239"/>
          <w:shd w:val="clear" w:color="auto" w:fill="FFFFFF"/>
        </w:rPr>
      </w:pPr>
      <w:r w:rsidRPr="00E24643">
        <w:rPr>
          <w:rFonts w:cstheme="minorHAnsi"/>
        </w:rPr>
        <w:t>Důležitá je včasná a správná kompenzace. Pokud pacient není dobře kompenzován, mohou se</w:t>
      </w:r>
      <w:r>
        <w:rPr>
          <w:rFonts w:cstheme="minorHAnsi"/>
        </w:rPr>
        <w:t xml:space="preserve"> </w:t>
      </w:r>
      <w:r w:rsidRPr="00E24643">
        <w:rPr>
          <w:rFonts w:cstheme="minorHAnsi"/>
        </w:rPr>
        <w:t>u něj objevit závažné zdravotní komplikace, jako p</w:t>
      </w:r>
      <w:r w:rsidRPr="00E24643">
        <w:rPr>
          <w:rFonts w:cstheme="minorHAnsi"/>
          <w:color w:val="0B2239"/>
          <w:shd w:val="clear" w:color="auto" w:fill="FFFFFF"/>
        </w:rPr>
        <w:t>ostižení </w:t>
      </w:r>
      <w:r w:rsidRPr="00E24643">
        <w:rPr>
          <w:rStyle w:val="articlekeyword"/>
          <w:rFonts w:cstheme="minorHAnsi"/>
          <w:color w:val="0B2239"/>
          <w:shd w:val="clear" w:color="auto" w:fill="FFFFFF"/>
        </w:rPr>
        <w:t>ledvin</w:t>
      </w:r>
      <w:r w:rsidRPr="00E24643">
        <w:rPr>
          <w:rFonts w:cstheme="minorHAnsi"/>
          <w:color w:val="0B2239"/>
          <w:shd w:val="clear" w:color="auto" w:fill="FFFFFF"/>
        </w:rPr>
        <w:t>, očí nebo </w:t>
      </w:r>
      <w:r w:rsidRPr="00E24643">
        <w:rPr>
          <w:rStyle w:val="articlekeyword"/>
          <w:rFonts w:cstheme="minorHAnsi"/>
          <w:color w:val="0B2239"/>
          <w:shd w:val="clear" w:color="auto" w:fill="FFFFFF"/>
        </w:rPr>
        <w:t xml:space="preserve">cév. </w:t>
      </w:r>
      <w:r>
        <w:rPr>
          <w:rStyle w:val="articlekeyword"/>
          <w:rFonts w:cstheme="minorHAnsi"/>
          <w:color w:val="0B2239"/>
          <w:shd w:val="clear" w:color="auto" w:fill="FFFFFF"/>
        </w:rPr>
        <w:t>Hrozí</w:t>
      </w:r>
      <w:r w:rsidRPr="00E24643">
        <w:rPr>
          <w:rStyle w:val="articlekeyword"/>
          <w:rFonts w:cstheme="minorHAnsi"/>
          <w:color w:val="0B2239"/>
          <w:shd w:val="clear" w:color="auto" w:fill="FFFFFF"/>
        </w:rPr>
        <w:t xml:space="preserve"> </w:t>
      </w:r>
      <w:r>
        <w:rPr>
          <w:rStyle w:val="articlekeyword"/>
          <w:rFonts w:cstheme="minorHAnsi"/>
          <w:color w:val="0B2239"/>
          <w:shd w:val="clear" w:color="auto" w:fill="FFFFFF"/>
        </w:rPr>
        <w:t xml:space="preserve">také </w:t>
      </w:r>
      <w:r w:rsidRPr="00E24643">
        <w:rPr>
          <w:rStyle w:val="articlekeyword"/>
          <w:rFonts w:cstheme="minorHAnsi"/>
          <w:color w:val="0B2239"/>
          <w:shd w:val="clear" w:color="auto" w:fill="FFFFFF"/>
        </w:rPr>
        <w:t>srdeční infarkt</w:t>
      </w:r>
      <w:r w:rsidRPr="00E24643">
        <w:rPr>
          <w:rFonts w:cstheme="minorHAnsi"/>
          <w:color w:val="0B2239"/>
          <w:shd w:val="clear" w:color="auto" w:fill="FFFFFF"/>
        </w:rPr>
        <w:t>, mozkové příhody nebo dokonce amputace končetiny. U správně vyškoleného a v léčbě spolupracujícího pacienta je</w:t>
      </w:r>
      <w:r>
        <w:rPr>
          <w:rFonts w:cstheme="minorHAnsi"/>
          <w:color w:val="0B2239"/>
          <w:shd w:val="clear" w:color="auto" w:fill="FFFFFF"/>
        </w:rPr>
        <w:t xml:space="preserve"> ale</w:t>
      </w:r>
      <w:r w:rsidRPr="00E24643">
        <w:rPr>
          <w:rFonts w:cstheme="minorHAnsi"/>
          <w:color w:val="0B2239"/>
          <w:shd w:val="clear" w:color="auto" w:fill="FFFFFF"/>
        </w:rPr>
        <w:t xml:space="preserve"> riziko komplikací minimální a jeho délka života je v průměru stejná jako u </w:t>
      </w:r>
      <w:proofErr w:type="spellStart"/>
      <w:r w:rsidRPr="00E24643">
        <w:rPr>
          <w:rFonts w:cstheme="minorHAnsi"/>
          <w:color w:val="0B2239"/>
          <w:shd w:val="clear" w:color="auto" w:fill="FFFFFF"/>
        </w:rPr>
        <w:t>nediabetika</w:t>
      </w:r>
      <w:proofErr w:type="spellEnd"/>
      <w:r w:rsidRPr="00E24643">
        <w:rPr>
          <w:rFonts w:cstheme="minorHAnsi"/>
          <w:color w:val="0B2239"/>
          <w:shd w:val="clear" w:color="auto" w:fill="FFFFFF"/>
        </w:rPr>
        <w:t xml:space="preserve">. </w:t>
      </w:r>
    </w:p>
    <w:p w14:paraId="7A6BF0A6" w14:textId="209007D2" w:rsidR="00C06392" w:rsidRDefault="002D20A4" w:rsidP="00E24643">
      <w:pPr>
        <w:jc w:val="both"/>
        <w:rPr>
          <w:rFonts w:cstheme="minorHAnsi"/>
          <w:color w:val="4D5156"/>
          <w:shd w:val="clear" w:color="auto" w:fill="FFFFFF"/>
        </w:rPr>
      </w:pPr>
      <w:r>
        <w:rPr>
          <w:rFonts w:cstheme="minorHAnsi"/>
          <w:color w:val="4D5156"/>
          <w:shd w:val="clear" w:color="auto" w:fill="FFFFFF"/>
        </w:rPr>
        <w:t>Život s cukrovkou se od života bez cukrovky</w:t>
      </w:r>
      <w:r w:rsidR="00685E79">
        <w:rPr>
          <w:rFonts w:cstheme="minorHAnsi"/>
          <w:color w:val="4D5156"/>
          <w:shd w:val="clear" w:color="auto" w:fill="FFFFFF"/>
        </w:rPr>
        <w:t xml:space="preserve"> podle mladé sportovkyně </w:t>
      </w:r>
      <w:r w:rsidR="00D44E92">
        <w:rPr>
          <w:rFonts w:cstheme="minorHAnsi"/>
          <w:color w:val="4D5156"/>
          <w:shd w:val="clear" w:color="auto" w:fill="FFFFFF"/>
        </w:rPr>
        <w:t xml:space="preserve">nijak </w:t>
      </w:r>
      <w:r>
        <w:rPr>
          <w:rFonts w:cstheme="minorHAnsi"/>
          <w:color w:val="4D5156"/>
          <w:shd w:val="clear" w:color="auto" w:fill="FFFFFF"/>
        </w:rPr>
        <w:t xml:space="preserve">výrazně </w:t>
      </w:r>
      <w:proofErr w:type="gramStart"/>
      <w:r>
        <w:rPr>
          <w:rFonts w:cstheme="minorHAnsi"/>
          <w:color w:val="4D5156"/>
          <w:shd w:val="clear" w:color="auto" w:fill="FFFFFF"/>
        </w:rPr>
        <w:t>neliší</w:t>
      </w:r>
      <w:proofErr w:type="gramEnd"/>
      <w:r>
        <w:rPr>
          <w:rFonts w:cstheme="minorHAnsi"/>
          <w:color w:val="4D5156"/>
          <w:shd w:val="clear" w:color="auto" w:fill="FFFFFF"/>
        </w:rPr>
        <w:t xml:space="preserve">, pouze </w:t>
      </w:r>
      <w:r w:rsidR="00685E79">
        <w:rPr>
          <w:rFonts w:cstheme="minorHAnsi"/>
          <w:color w:val="4D5156"/>
          <w:shd w:val="clear" w:color="auto" w:fill="FFFFFF"/>
        </w:rPr>
        <w:t>prý</w:t>
      </w:r>
      <w:r>
        <w:rPr>
          <w:rFonts w:cstheme="minorHAnsi"/>
          <w:color w:val="4D5156"/>
          <w:shd w:val="clear" w:color="auto" w:fill="FFFFFF"/>
        </w:rPr>
        <w:t xml:space="preserve"> musí myslet na pravidelné dávky inzulínu a správnou životosprávu. </w:t>
      </w:r>
    </w:p>
    <w:p w14:paraId="53261FA6" w14:textId="7D324022" w:rsidR="00E24643" w:rsidRDefault="00E24643" w:rsidP="002D20A4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 xml:space="preserve">Léčba diabetu prvního typu a náklady ZP MV ČR </w:t>
      </w:r>
    </w:p>
    <w:p w14:paraId="0BD3625F" w14:textId="77777777" w:rsidR="002D20A4" w:rsidRPr="002D20A4" w:rsidRDefault="002D20A4" w:rsidP="002D20A4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1BB794EC" w14:textId="0D4D5F92" w:rsidR="00E24643" w:rsidRPr="00E24643" w:rsidRDefault="00E24643" w:rsidP="00E24643">
      <w:pPr>
        <w:jc w:val="both"/>
        <w:rPr>
          <w:rFonts w:cstheme="minorHAnsi"/>
          <w:bCs/>
        </w:rPr>
      </w:pPr>
      <w:r w:rsidRPr="00E24643">
        <w:rPr>
          <w:rFonts w:cstheme="minorHAnsi"/>
          <w:color w:val="4D5156"/>
          <w:shd w:val="clear" w:color="auto" w:fill="FFFFFF"/>
        </w:rPr>
        <w:t xml:space="preserve">Léčba diabetu 1. typu se za posledních pár let výrazně změnila. Nejmodernějšími pomocníky jsou nyní hybridní uzavřené okruhy, které kompenzují hodnotu glukózy do cílového rozmezí i v době, kdy uživatel nemůže. </w:t>
      </w:r>
    </w:p>
    <w:p w14:paraId="56611FD0" w14:textId="6CA0E8BC" w:rsidR="00E24643" w:rsidRPr="00E24643" w:rsidRDefault="00E24643" w:rsidP="00E24643">
      <w:pPr>
        <w:jc w:val="both"/>
        <w:rPr>
          <w:rFonts w:cstheme="minorHAnsi"/>
        </w:rPr>
      </w:pPr>
      <w:r w:rsidRPr="00E24643">
        <w:rPr>
          <w:rFonts w:cstheme="minorHAnsi"/>
          <w:i/>
          <w:iCs/>
        </w:rPr>
        <w:t xml:space="preserve">„Hybridní uzavřená smyčka je kombinace kontinuálního senzoru, který </w:t>
      </w:r>
      <w:proofErr w:type="gramStart"/>
      <w:r w:rsidRPr="00E24643">
        <w:rPr>
          <w:rFonts w:cstheme="minorHAnsi"/>
          <w:i/>
          <w:iCs/>
        </w:rPr>
        <w:t>měří</w:t>
      </w:r>
      <w:proofErr w:type="gramEnd"/>
      <w:r w:rsidRPr="00E24643">
        <w:rPr>
          <w:rFonts w:cstheme="minorHAnsi"/>
          <w:i/>
          <w:iCs/>
        </w:rPr>
        <w:t xml:space="preserve"> každých </w:t>
      </w:r>
      <w:r w:rsidR="009C7267">
        <w:rPr>
          <w:rFonts w:cstheme="minorHAnsi"/>
          <w:i/>
          <w:iCs/>
        </w:rPr>
        <w:t>pět</w:t>
      </w:r>
      <w:r w:rsidRPr="00E24643">
        <w:rPr>
          <w:rFonts w:cstheme="minorHAnsi"/>
          <w:i/>
          <w:iCs/>
        </w:rPr>
        <w:t xml:space="preserve"> minut hladinu cukru v podkoží, inzulínové pumpy, která umí dodávat inzulín velice přesně a chytrého algoritmu, který </w:t>
      </w:r>
      <w:r w:rsidRPr="00E24643">
        <w:rPr>
          <w:rFonts w:cstheme="minorHAnsi"/>
          <w:i/>
          <w:iCs/>
        </w:rPr>
        <w:lastRenderedPageBreak/>
        <w:t>počítá dávku inzulínu každých 5-10 minut. Algoritmus může být přímo v inzulínové pumpě nebo jej pacient ovládá z mobilního telefonu,“</w:t>
      </w:r>
      <w:r w:rsidRPr="00E24643">
        <w:rPr>
          <w:rFonts w:cstheme="minorHAnsi"/>
        </w:rPr>
        <w:t xml:space="preserve"> </w:t>
      </w:r>
      <w:r w:rsidR="009C7267">
        <w:rPr>
          <w:rFonts w:cstheme="minorHAnsi"/>
        </w:rPr>
        <w:t>informuje</w:t>
      </w:r>
      <w:r w:rsidRPr="00E24643">
        <w:rPr>
          <w:rFonts w:cstheme="minorHAnsi"/>
        </w:rPr>
        <w:t xml:space="preserve"> Klára Sochorová, </w:t>
      </w:r>
      <w:r w:rsidRPr="00E24643">
        <w:rPr>
          <w:rFonts w:cstheme="minorHAnsi"/>
          <w:bCs/>
        </w:rPr>
        <w:t>lékařka Kliniky diabetologie, IKEM.</w:t>
      </w:r>
      <w:r w:rsidR="009C7267">
        <w:rPr>
          <w:rFonts w:cstheme="minorHAnsi"/>
        </w:rPr>
        <w:t xml:space="preserve"> </w:t>
      </w:r>
      <w:r w:rsidRPr="00E24643">
        <w:rPr>
          <w:rFonts w:cstheme="minorHAnsi"/>
        </w:rPr>
        <w:t xml:space="preserve">Stále je však nutná aktivní účast pacienta, bez kterého systém správně fungovat nedokáže.  </w:t>
      </w:r>
    </w:p>
    <w:p w14:paraId="670E537D" w14:textId="55252D9C" w:rsidR="00E24643" w:rsidRPr="00E24643" w:rsidRDefault="00E24643" w:rsidP="00E24643">
      <w:pPr>
        <w:jc w:val="both"/>
        <w:rPr>
          <w:rFonts w:cstheme="minorHAnsi"/>
          <w:color w:val="4D5156"/>
          <w:shd w:val="clear" w:color="auto" w:fill="FFFFFF"/>
        </w:rPr>
      </w:pPr>
      <w:r w:rsidRPr="00E24643">
        <w:rPr>
          <w:rFonts w:cstheme="minorHAnsi"/>
          <w:color w:val="0B2239"/>
          <w:shd w:val="clear" w:color="auto" w:fill="FFFFFF"/>
        </w:rPr>
        <w:t xml:space="preserve">Zdravotní pojišťovna ministerstva vnitra ČR jen za poslední </w:t>
      </w:r>
      <w:r w:rsidR="009C7267">
        <w:rPr>
          <w:rFonts w:cstheme="minorHAnsi"/>
          <w:color w:val="0B2239"/>
          <w:shd w:val="clear" w:color="auto" w:fill="FFFFFF"/>
        </w:rPr>
        <w:t>tři r</w:t>
      </w:r>
      <w:r w:rsidRPr="00E24643">
        <w:rPr>
          <w:rFonts w:cstheme="minorHAnsi"/>
          <w:color w:val="0B2239"/>
          <w:shd w:val="clear" w:color="auto" w:fill="FFFFFF"/>
        </w:rPr>
        <w:t xml:space="preserve">oky zaplatila za léčbu diabetu </w:t>
      </w:r>
      <w:r w:rsidR="00D214BA">
        <w:rPr>
          <w:rFonts w:cstheme="minorHAnsi"/>
          <w:color w:val="0B2239"/>
          <w:shd w:val="clear" w:color="auto" w:fill="FFFFFF"/>
        </w:rPr>
        <w:t>1.</w:t>
      </w:r>
      <w:r w:rsidRPr="00E24643">
        <w:rPr>
          <w:rFonts w:cstheme="minorHAnsi"/>
          <w:color w:val="0B2239"/>
          <w:shd w:val="clear" w:color="auto" w:fill="FFFFFF"/>
        </w:rPr>
        <w:t xml:space="preserve"> typu</w:t>
      </w:r>
      <w:r w:rsidR="009C7267">
        <w:rPr>
          <w:rFonts w:cstheme="minorHAnsi"/>
          <w:color w:val="0B2239"/>
          <w:shd w:val="clear" w:color="auto" w:fill="FFFFFF"/>
        </w:rPr>
        <w:t xml:space="preserve"> jeden a čtvrt</w:t>
      </w:r>
      <w:r w:rsidRPr="00E24643">
        <w:rPr>
          <w:rFonts w:cstheme="minorHAnsi"/>
          <w:color w:val="0B2239"/>
          <w:shd w:val="clear" w:color="auto" w:fill="FFFFFF"/>
        </w:rPr>
        <w:t xml:space="preserve"> miliardy korun. </w:t>
      </w:r>
    </w:p>
    <w:p w14:paraId="2BA5D5F3" w14:textId="7E437CE4" w:rsidR="00E24643" w:rsidRDefault="00E24643" w:rsidP="00E24643">
      <w:pPr>
        <w:jc w:val="both"/>
        <w:rPr>
          <w:rFonts w:cstheme="minorHAnsi"/>
          <w:color w:val="0B2239"/>
          <w:shd w:val="clear" w:color="auto" w:fill="FFFFFF"/>
        </w:rPr>
      </w:pPr>
      <w:r w:rsidRPr="00E24643">
        <w:rPr>
          <w:rFonts w:cstheme="minorHAnsi"/>
          <w:i/>
          <w:iCs/>
          <w:color w:val="0B2239"/>
          <w:shd w:val="clear" w:color="auto" w:fill="FFFFFF"/>
        </w:rPr>
        <w:t xml:space="preserve">„Náklady na léčbu jednoho pacienta s diabetem 1. typu činí zhruba </w:t>
      </w:r>
      <w:r w:rsidR="00D214BA">
        <w:rPr>
          <w:rFonts w:cstheme="minorHAnsi"/>
          <w:i/>
          <w:iCs/>
          <w:color w:val="0B2239"/>
          <w:shd w:val="clear" w:color="auto" w:fill="FFFFFF"/>
        </w:rPr>
        <w:t>23</w:t>
      </w:r>
      <w:r w:rsidR="009C7267">
        <w:rPr>
          <w:rFonts w:cstheme="minorHAnsi"/>
          <w:i/>
          <w:iCs/>
          <w:color w:val="0B2239"/>
          <w:shd w:val="clear" w:color="auto" w:fill="FFFFFF"/>
        </w:rPr>
        <w:t>i tisíc</w:t>
      </w:r>
      <w:r w:rsidRPr="00E24643">
        <w:rPr>
          <w:rFonts w:cstheme="minorHAnsi"/>
          <w:i/>
          <w:iCs/>
          <w:color w:val="0B2239"/>
          <w:shd w:val="clear" w:color="auto" w:fill="FFFFFF"/>
        </w:rPr>
        <w:t xml:space="preserve"> korun,</w:t>
      </w:r>
      <w:r w:rsidR="008C155F">
        <w:rPr>
          <w:rFonts w:cstheme="minorHAnsi"/>
          <w:i/>
          <w:iCs/>
          <w:color w:val="0B2239"/>
          <w:shd w:val="clear" w:color="auto" w:fill="FFFFFF"/>
        </w:rPr>
        <w:t xml:space="preserve"> jen</w:t>
      </w:r>
      <w:r w:rsidRPr="00E24643">
        <w:rPr>
          <w:rFonts w:cstheme="minorHAnsi"/>
          <w:i/>
          <w:iCs/>
          <w:color w:val="0B2239"/>
          <w:shd w:val="clear" w:color="auto" w:fill="FFFFFF"/>
        </w:rPr>
        <w:t xml:space="preserve"> v loňském roce jsme </w:t>
      </w:r>
      <w:r w:rsidR="009C7267">
        <w:rPr>
          <w:rFonts w:cstheme="minorHAnsi"/>
          <w:i/>
          <w:iCs/>
          <w:color w:val="0B2239"/>
          <w:shd w:val="clear" w:color="auto" w:fill="FFFFFF"/>
        </w:rPr>
        <w:t>za</w:t>
      </w:r>
      <w:r w:rsidRPr="00E24643">
        <w:rPr>
          <w:rFonts w:cstheme="minorHAnsi"/>
          <w:i/>
          <w:iCs/>
          <w:color w:val="0B2239"/>
          <w:shd w:val="clear" w:color="auto" w:fill="FFFFFF"/>
        </w:rPr>
        <w:t xml:space="preserve"> léčbu tohoto onemocnění vydali přes čtvrt miliardy korun,“</w:t>
      </w:r>
      <w:r w:rsidRPr="00E24643">
        <w:rPr>
          <w:rFonts w:cstheme="minorHAnsi"/>
          <w:color w:val="0B2239"/>
          <w:shd w:val="clear" w:color="auto" w:fill="FFFFFF"/>
        </w:rPr>
        <w:t xml:space="preserve"> uvádí Jana Schillerová, mluvčí Zdravotní pojišťovny ministerstva vnitra ČR. </w:t>
      </w:r>
    </w:p>
    <w:p w14:paraId="394FBFBB" w14:textId="62510DAE" w:rsidR="00E24643" w:rsidRDefault="00E24643" w:rsidP="00E24643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 xml:space="preserve">Letní tábor pro děti s cukrovkou </w:t>
      </w:r>
    </w:p>
    <w:p w14:paraId="4ED72A13" w14:textId="77777777" w:rsidR="00E24643" w:rsidRPr="00E24643" w:rsidRDefault="00E24643" w:rsidP="00E24643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140DA891" w14:textId="470AC943" w:rsidR="00E24643" w:rsidRPr="00E24643" w:rsidRDefault="00D214BA" w:rsidP="00E24643">
      <w:pPr>
        <w:jc w:val="both"/>
        <w:rPr>
          <w:rFonts w:cstheme="minorHAnsi"/>
          <w:color w:val="0B2239"/>
          <w:shd w:val="clear" w:color="auto" w:fill="FFFFFF"/>
        </w:rPr>
      </w:pPr>
      <w:r>
        <w:rPr>
          <w:rFonts w:cstheme="minorHAnsi"/>
          <w:color w:val="0B2239"/>
          <w:shd w:val="clear" w:color="auto" w:fill="FFFFFF"/>
        </w:rPr>
        <w:t>I</w:t>
      </w:r>
      <w:r w:rsidR="009C7267">
        <w:rPr>
          <w:rFonts w:cstheme="minorHAnsi"/>
          <w:color w:val="0B2239"/>
          <w:shd w:val="clear" w:color="auto" w:fill="FFFFFF"/>
        </w:rPr>
        <w:t xml:space="preserve"> děti s</w:t>
      </w:r>
      <w:r w:rsidR="009E4C13">
        <w:rPr>
          <w:rFonts w:cstheme="minorHAnsi"/>
          <w:color w:val="0B2239"/>
          <w:shd w:val="clear" w:color="auto" w:fill="FFFFFF"/>
        </w:rPr>
        <w:t> </w:t>
      </w:r>
      <w:r w:rsidR="009C7267">
        <w:rPr>
          <w:rFonts w:cstheme="minorHAnsi"/>
          <w:color w:val="0B2239"/>
          <w:shd w:val="clear" w:color="auto" w:fill="FFFFFF"/>
        </w:rPr>
        <w:t>cukrovkou</w:t>
      </w:r>
      <w:r w:rsidR="009E4C13">
        <w:rPr>
          <w:rFonts w:cstheme="minorHAnsi"/>
          <w:color w:val="0B2239"/>
          <w:shd w:val="clear" w:color="auto" w:fill="FFFFFF"/>
        </w:rPr>
        <w:t xml:space="preserve"> a celiakií</w:t>
      </w:r>
      <w:r w:rsidR="009C7267">
        <w:rPr>
          <w:rFonts w:cstheme="minorHAnsi"/>
          <w:color w:val="0B2239"/>
          <w:shd w:val="clear" w:color="auto" w:fill="FFFFFF"/>
        </w:rPr>
        <w:t xml:space="preserve"> mohou o letních prázdninách </w:t>
      </w:r>
      <w:r w:rsidR="009E4C13">
        <w:rPr>
          <w:rFonts w:cstheme="minorHAnsi"/>
          <w:color w:val="0B2239"/>
          <w:shd w:val="clear" w:color="auto" w:fill="FFFFFF"/>
        </w:rPr>
        <w:t xml:space="preserve">vyrazit </w:t>
      </w:r>
      <w:r w:rsidR="009C7267">
        <w:rPr>
          <w:rFonts w:cstheme="minorHAnsi"/>
          <w:color w:val="0B2239"/>
          <w:shd w:val="clear" w:color="auto" w:fill="FFFFFF"/>
        </w:rPr>
        <w:t xml:space="preserve">na tábor. Občanské sdružení </w:t>
      </w:r>
      <w:proofErr w:type="spellStart"/>
      <w:r w:rsidR="009C7267">
        <w:rPr>
          <w:rFonts w:cstheme="minorHAnsi"/>
          <w:color w:val="0B2239"/>
          <w:shd w:val="clear" w:color="auto" w:fill="FFFFFF"/>
        </w:rPr>
        <w:t>Diacel</w:t>
      </w:r>
      <w:proofErr w:type="spellEnd"/>
      <w:r w:rsidR="009C7267">
        <w:rPr>
          <w:rFonts w:cstheme="minorHAnsi"/>
          <w:color w:val="0B2239"/>
          <w:shd w:val="clear" w:color="auto" w:fill="FFFFFF"/>
        </w:rPr>
        <w:t xml:space="preserve"> </w:t>
      </w:r>
      <w:r w:rsidR="009E4C13">
        <w:rPr>
          <w:rFonts w:cstheme="minorHAnsi"/>
          <w:color w:val="0B2239"/>
          <w:shd w:val="clear" w:color="auto" w:fill="FFFFFF"/>
        </w:rPr>
        <w:t xml:space="preserve">pro ně každoročně </w:t>
      </w:r>
      <w:r w:rsidR="009C7267">
        <w:rPr>
          <w:rFonts w:cstheme="minorHAnsi"/>
          <w:color w:val="0B2239"/>
          <w:shd w:val="clear" w:color="auto" w:fill="FFFFFF"/>
        </w:rPr>
        <w:t xml:space="preserve">pořádá </w:t>
      </w:r>
      <w:r w:rsidR="00E24643" w:rsidRPr="00E24643">
        <w:rPr>
          <w:rFonts w:cstheme="minorHAnsi"/>
          <w:color w:val="0B2239"/>
          <w:shd w:val="clear" w:color="auto" w:fill="FFFFFF"/>
        </w:rPr>
        <w:t xml:space="preserve">ozdravně edukační tábor. </w:t>
      </w:r>
      <w:r>
        <w:rPr>
          <w:rFonts w:cstheme="minorHAnsi"/>
          <w:color w:val="0B2239"/>
          <w:shd w:val="clear" w:color="auto" w:fill="FFFFFF"/>
        </w:rPr>
        <w:t xml:space="preserve">V </w:t>
      </w:r>
      <w:r w:rsidR="00E24643" w:rsidRPr="00E24643">
        <w:rPr>
          <w:rFonts w:cstheme="minorHAnsi"/>
          <w:color w:val="0B2239"/>
          <w:shd w:val="clear" w:color="auto" w:fill="FFFFFF"/>
        </w:rPr>
        <w:t xml:space="preserve">rekreačním středisku u Orlické přehrady </w:t>
      </w:r>
      <w:r>
        <w:rPr>
          <w:rFonts w:cstheme="minorHAnsi"/>
          <w:color w:val="0B2239"/>
          <w:shd w:val="clear" w:color="auto" w:fill="FFFFFF"/>
        </w:rPr>
        <w:t xml:space="preserve">na děti s cukrovkou </w:t>
      </w:r>
      <w:r w:rsidR="00E24643" w:rsidRPr="00E24643">
        <w:rPr>
          <w:rFonts w:cstheme="minorHAnsi"/>
          <w:color w:val="0B2239"/>
          <w:shd w:val="clear" w:color="auto" w:fill="FFFFFF"/>
        </w:rPr>
        <w:t xml:space="preserve">pravidelně dohlíží tým odborníků, složený z diabetologů a nutričních specialistů. </w:t>
      </w:r>
      <w:r w:rsidR="009C7267">
        <w:rPr>
          <w:rFonts w:cstheme="minorHAnsi"/>
          <w:color w:val="0B2239"/>
          <w:shd w:val="clear" w:color="auto" w:fill="FFFFFF"/>
        </w:rPr>
        <w:t>Kromě</w:t>
      </w:r>
      <w:r w:rsidR="00E24643" w:rsidRPr="00E24643">
        <w:rPr>
          <w:rFonts w:cstheme="minorHAnsi"/>
          <w:color w:val="0B2239"/>
          <w:shd w:val="clear" w:color="auto" w:fill="FFFFFF"/>
        </w:rPr>
        <w:t xml:space="preserve"> pohybových a společenských aktivit</w:t>
      </w:r>
      <w:r w:rsidR="009C7267">
        <w:rPr>
          <w:rFonts w:cstheme="minorHAnsi"/>
          <w:color w:val="0B2239"/>
          <w:shd w:val="clear" w:color="auto" w:fill="FFFFFF"/>
        </w:rPr>
        <w:t xml:space="preserve"> jsou pro děti</w:t>
      </w:r>
      <w:r w:rsidR="00E24643" w:rsidRPr="00E24643">
        <w:rPr>
          <w:rFonts w:cstheme="minorHAnsi"/>
          <w:color w:val="0B2239"/>
          <w:shd w:val="clear" w:color="auto" w:fill="FFFFFF"/>
        </w:rPr>
        <w:t xml:space="preserve"> připraveny také odborné semináře.</w:t>
      </w:r>
    </w:p>
    <w:p w14:paraId="6B087B9E" w14:textId="77777777" w:rsidR="00E24643" w:rsidRPr="00E24643" w:rsidRDefault="00E24643" w:rsidP="00E24643">
      <w:pPr>
        <w:jc w:val="both"/>
        <w:rPr>
          <w:rFonts w:cstheme="minorHAnsi"/>
          <w:color w:val="0B2239"/>
          <w:shd w:val="clear" w:color="auto" w:fill="FFFFFF"/>
        </w:rPr>
      </w:pPr>
      <w:r w:rsidRPr="00E24643">
        <w:rPr>
          <w:rFonts w:cstheme="minorHAnsi"/>
          <w:color w:val="0B2239"/>
          <w:shd w:val="clear" w:color="auto" w:fill="FFFFFF"/>
        </w:rPr>
        <w:t xml:space="preserve">ZP MV ČR svým dětským pojištěncům na tento pobyt z fondu prevence přispívá částkou až 2000 korun.  </w:t>
      </w:r>
    </w:p>
    <w:p w14:paraId="4C369D88" w14:textId="77777777" w:rsidR="003E198E" w:rsidRDefault="003E198E" w:rsidP="003E198E">
      <w:pPr>
        <w:pStyle w:val="Bezmezer"/>
        <w:jc w:val="both"/>
        <w:rPr>
          <w:i/>
          <w:iCs/>
        </w:rPr>
      </w:pPr>
    </w:p>
    <w:p w14:paraId="419FBB03" w14:textId="3B627BDD" w:rsidR="003E198E" w:rsidRPr="00924566" w:rsidRDefault="003E198E" w:rsidP="003E198E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27D632CA" w14:textId="77777777" w:rsidR="003E198E" w:rsidRPr="00E67F1B" w:rsidRDefault="003E198E" w:rsidP="003E198E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>
        <w:rPr>
          <w:i/>
          <w:iCs/>
        </w:rPr>
        <w:t>ana Schillerová</w:t>
      </w:r>
    </w:p>
    <w:p w14:paraId="5F673AE9" w14:textId="77777777" w:rsidR="003E198E" w:rsidRPr="00E67F1B" w:rsidRDefault="003E198E" w:rsidP="003E198E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Pr="00E67F1B">
        <w:rPr>
          <w:i/>
          <w:iCs/>
        </w:rPr>
        <w:t>ZP MV ČR</w:t>
      </w:r>
    </w:p>
    <w:p w14:paraId="164BDA15" w14:textId="77777777" w:rsidR="003E198E" w:rsidRPr="00E67F1B" w:rsidRDefault="003E198E" w:rsidP="003E198E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tel.: +420</w:t>
      </w:r>
      <w:r>
        <w:rPr>
          <w:i/>
          <w:iCs/>
        </w:rPr>
        <w:t> 724 859 342</w:t>
      </w:r>
    </w:p>
    <w:p w14:paraId="76FA1E82" w14:textId="77777777" w:rsidR="003E198E" w:rsidRPr="00E67F1B" w:rsidRDefault="003E198E" w:rsidP="003E198E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>
        <w:rPr>
          <w:i/>
          <w:iCs/>
        </w:rPr>
        <w:t>jana.schillerova@zpmvcr.cz</w:t>
      </w:r>
    </w:p>
    <w:p w14:paraId="74715AFB" w14:textId="77777777" w:rsidR="003E198E" w:rsidRPr="00D657CC" w:rsidRDefault="003E198E" w:rsidP="003E198E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3BBC55D5" w14:textId="77777777" w:rsidR="003E198E" w:rsidRDefault="003E198E" w:rsidP="003E198E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357D685E" w14:textId="58801B4E" w:rsidR="00D9114B" w:rsidRPr="00D9114B" w:rsidRDefault="00D9114B" w:rsidP="00D9114B">
      <w:pPr>
        <w:rPr>
          <w:b/>
          <w:bCs/>
          <w:sz w:val="24"/>
          <w:szCs w:val="24"/>
        </w:rPr>
      </w:pPr>
    </w:p>
    <w:p w14:paraId="09F1967B" w14:textId="77777777" w:rsidR="00D9114B" w:rsidRDefault="00D9114B" w:rsidP="00D9114B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2994" w14:textId="77777777" w:rsidR="00CE7CED" w:rsidRDefault="00CE7CED" w:rsidP="00D9767E">
      <w:pPr>
        <w:spacing w:after="0" w:line="240" w:lineRule="auto"/>
      </w:pPr>
      <w:r>
        <w:separator/>
      </w:r>
    </w:p>
  </w:endnote>
  <w:endnote w:type="continuationSeparator" w:id="0">
    <w:p w14:paraId="33F76FDF" w14:textId="77777777" w:rsidR="00CE7CED" w:rsidRDefault="00CE7CED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F2CB" w14:textId="77777777" w:rsidR="00CE7CED" w:rsidRDefault="00CE7CED" w:rsidP="00D9767E">
      <w:pPr>
        <w:spacing w:after="0" w:line="240" w:lineRule="auto"/>
      </w:pPr>
      <w:r>
        <w:separator/>
      </w:r>
    </w:p>
  </w:footnote>
  <w:footnote w:type="continuationSeparator" w:id="0">
    <w:p w14:paraId="3E22F27E" w14:textId="77777777" w:rsidR="00CE7CED" w:rsidRDefault="00CE7CED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779C3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0A4"/>
    <w:rsid w:val="002D21A6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198E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3833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5E79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155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C7267"/>
    <w:rsid w:val="009D04CA"/>
    <w:rsid w:val="009D2A78"/>
    <w:rsid w:val="009D44E6"/>
    <w:rsid w:val="009E3702"/>
    <w:rsid w:val="009E4C13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06392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2209"/>
    <w:rsid w:val="00CA340D"/>
    <w:rsid w:val="00CA4CE7"/>
    <w:rsid w:val="00CB3959"/>
    <w:rsid w:val="00CC5307"/>
    <w:rsid w:val="00CC7A85"/>
    <w:rsid w:val="00CD0BD8"/>
    <w:rsid w:val="00CD0CC0"/>
    <w:rsid w:val="00CE62D8"/>
    <w:rsid w:val="00CE7CED"/>
    <w:rsid w:val="00CF30BC"/>
    <w:rsid w:val="00CF520C"/>
    <w:rsid w:val="00D214BA"/>
    <w:rsid w:val="00D25AA4"/>
    <w:rsid w:val="00D26AD7"/>
    <w:rsid w:val="00D3367E"/>
    <w:rsid w:val="00D33C91"/>
    <w:rsid w:val="00D341E6"/>
    <w:rsid w:val="00D44E92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5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4643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keyword">
    <w:name w:val="article__keyword"/>
    <w:basedOn w:val="Standardnpsmoodstavce"/>
    <w:rsid w:val="00E24643"/>
  </w:style>
  <w:style w:type="character" w:styleId="Siln">
    <w:name w:val="Strong"/>
    <w:basedOn w:val="Standardnpsmoodstavce"/>
    <w:uiPriority w:val="22"/>
    <w:qFormat/>
    <w:rsid w:val="00DE3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Věra Danielová</cp:lastModifiedBy>
  <cp:revision>2</cp:revision>
  <cp:lastPrinted>2021-01-19T09:50:00Z</cp:lastPrinted>
  <dcterms:created xsi:type="dcterms:W3CDTF">2022-10-27T11:15:00Z</dcterms:created>
  <dcterms:modified xsi:type="dcterms:W3CDTF">2022-10-27T11:15:00Z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